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80" w:rsidRPr="00FB512F" w:rsidRDefault="00CC7292" w:rsidP="008C2520">
      <w:pPr>
        <w:pStyle w:val="Ttulo1"/>
        <w:spacing w:line="300" w:lineRule="auto"/>
        <w:ind w:left="0"/>
        <w:jc w:val="center"/>
        <w:rPr>
          <w:rFonts w:ascii="Tahoma" w:hAnsi="Tahoma" w:cs="Tahoma"/>
          <w:b w:val="0"/>
          <w:bCs w:val="0"/>
          <w:spacing w:val="3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65D177EC" wp14:editId="2FF28FCC">
            <wp:simplePos x="0" y="0"/>
            <wp:positionH relativeFrom="column">
              <wp:posOffset>-448726</wp:posOffset>
            </wp:positionH>
            <wp:positionV relativeFrom="paragraph">
              <wp:posOffset>-1143000</wp:posOffset>
            </wp:positionV>
            <wp:extent cx="1176184" cy="818707"/>
            <wp:effectExtent l="0" t="0" r="5080" b="635"/>
            <wp:wrapNone/>
            <wp:docPr id="2" name="Imagen 2" descr="logo ayto_ps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ayto_pso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184" cy="818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B80" w:rsidRPr="00FF08A8">
        <w:rPr>
          <w:rFonts w:ascii="Tahoma" w:hAnsi="Tahoma" w:cs="Tahoma"/>
          <w:spacing w:val="3"/>
          <w:sz w:val="20"/>
          <w:szCs w:val="20"/>
        </w:rPr>
        <w:t>PLENO</w:t>
      </w:r>
      <w:r w:rsidR="002E3B80">
        <w:rPr>
          <w:rFonts w:ascii="Tahoma" w:hAnsi="Tahoma" w:cs="Tahoma"/>
          <w:spacing w:val="3"/>
          <w:sz w:val="20"/>
          <w:szCs w:val="20"/>
        </w:rPr>
        <w:t xml:space="preserve"> ORDINARIO</w:t>
      </w:r>
      <w:r w:rsidR="002E3B80" w:rsidRPr="00FF08A8">
        <w:rPr>
          <w:rFonts w:ascii="Tahoma" w:hAnsi="Tahoma" w:cs="Tahoma"/>
          <w:spacing w:val="3"/>
          <w:sz w:val="20"/>
          <w:szCs w:val="20"/>
        </w:rPr>
        <w:t xml:space="preserve"> DE </w:t>
      </w:r>
      <w:r w:rsidR="00B80F4C">
        <w:rPr>
          <w:rFonts w:ascii="Tahoma" w:hAnsi="Tahoma" w:cs="Tahoma"/>
          <w:spacing w:val="3"/>
          <w:sz w:val="20"/>
          <w:szCs w:val="20"/>
        </w:rPr>
        <w:t xml:space="preserve">15 </w:t>
      </w:r>
      <w:r w:rsidR="002E3B80" w:rsidRPr="00FF08A8">
        <w:rPr>
          <w:rFonts w:ascii="Tahoma" w:hAnsi="Tahoma" w:cs="Tahoma"/>
          <w:spacing w:val="3"/>
          <w:sz w:val="20"/>
          <w:szCs w:val="20"/>
        </w:rPr>
        <w:t xml:space="preserve">DE </w:t>
      </w:r>
      <w:r w:rsidR="00B80F4C">
        <w:rPr>
          <w:rFonts w:ascii="Tahoma" w:hAnsi="Tahoma" w:cs="Tahoma"/>
          <w:spacing w:val="3"/>
          <w:sz w:val="20"/>
          <w:szCs w:val="20"/>
        </w:rPr>
        <w:t>DICIEMBRE</w:t>
      </w:r>
      <w:r w:rsidR="00DF4657">
        <w:rPr>
          <w:rFonts w:ascii="Tahoma" w:hAnsi="Tahoma" w:cs="Tahoma"/>
          <w:spacing w:val="3"/>
          <w:sz w:val="20"/>
          <w:szCs w:val="20"/>
        </w:rPr>
        <w:t xml:space="preserve"> </w:t>
      </w:r>
      <w:r w:rsidR="003D46CC">
        <w:rPr>
          <w:rFonts w:ascii="Tahoma" w:hAnsi="Tahoma" w:cs="Tahoma"/>
          <w:spacing w:val="3"/>
          <w:sz w:val="20"/>
          <w:szCs w:val="20"/>
        </w:rPr>
        <w:t xml:space="preserve">DE </w:t>
      </w:r>
      <w:r w:rsidR="00745746">
        <w:rPr>
          <w:rFonts w:ascii="Tahoma" w:hAnsi="Tahoma" w:cs="Tahoma"/>
          <w:spacing w:val="3"/>
          <w:sz w:val="20"/>
          <w:szCs w:val="20"/>
        </w:rPr>
        <w:t>201</w:t>
      </w:r>
      <w:r w:rsidR="00B80F4C">
        <w:rPr>
          <w:rFonts w:ascii="Tahoma" w:hAnsi="Tahoma" w:cs="Tahoma"/>
          <w:spacing w:val="3"/>
          <w:sz w:val="20"/>
          <w:szCs w:val="20"/>
        </w:rPr>
        <w:t>7</w:t>
      </w:r>
    </w:p>
    <w:p w:rsidR="002E3B80" w:rsidRPr="00FF08A8" w:rsidRDefault="002E3B80" w:rsidP="001D4F4D">
      <w:pPr>
        <w:spacing w:line="300" w:lineRule="auto"/>
        <w:jc w:val="center"/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</w:pPr>
      <w:r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MOCIÓN</w:t>
      </w:r>
      <w:r w:rsidR="00FB512F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 xml:space="preserve"> DE</w:t>
      </w:r>
      <w:r w:rsidR="00DF4657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 xml:space="preserve">L </w:t>
      </w:r>
      <w:r w:rsidRPr="00FF08A8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GRUPO</w:t>
      </w:r>
      <w:r w:rsidR="00FB512F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 xml:space="preserve"> </w:t>
      </w:r>
      <w:r w:rsidRPr="00FF08A8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MUNICIPAL SOCIALISTA</w:t>
      </w:r>
    </w:p>
    <w:p w:rsidR="002175D7" w:rsidRDefault="002E3B80" w:rsidP="00C079D4">
      <w:pPr>
        <w:spacing w:line="300" w:lineRule="auto"/>
        <w:jc w:val="center"/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</w:pPr>
      <w:r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 xml:space="preserve">Sobre </w:t>
      </w:r>
      <w:r w:rsidR="00245FCA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 xml:space="preserve">un plan de </w:t>
      </w:r>
      <w:r w:rsidR="008C2520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 xml:space="preserve">actuación urgente en la Plaza Padre </w:t>
      </w:r>
      <w:proofErr w:type="spellStart"/>
      <w:r w:rsidR="008C2520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Vallet</w:t>
      </w:r>
      <w:proofErr w:type="spellEnd"/>
    </w:p>
    <w:p w:rsidR="00245FCA" w:rsidRPr="00FF08A8" w:rsidRDefault="00245FCA" w:rsidP="00C079D4">
      <w:pPr>
        <w:spacing w:line="300" w:lineRule="auto"/>
        <w:jc w:val="center"/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</w:pPr>
    </w:p>
    <w:p w:rsidR="002E3B80" w:rsidRDefault="002E3B80" w:rsidP="009F11B6">
      <w:pPr>
        <w:spacing w:line="300" w:lineRule="auto"/>
        <w:jc w:val="both"/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</w:pPr>
      <w:r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D. Ángel González Bascuñana, Portavoz del Grupo Municipal Socialista</w:t>
      </w:r>
      <w:r w:rsidRPr="00FF08A8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,</w:t>
      </w:r>
      <w:r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 xml:space="preserve"> </w:t>
      </w:r>
      <w:r w:rsidRPr="00FF08A8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al amparo de l</w:t>
      </w:r>
      <w:r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o establecido en el artículo 155</w:t>
      </w:r>
      <w:r w:rsidRPr="00FF08A8"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 xml:space="preserve"> del Reglamento Orgánico del Pleno del Ayuntamiento, </w:t>
      </w:r>
      <w:r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  <w:t>eleva al Pleno para su debate la siguiente moción.</w:t>
      </w:r>
    </w:p>
    <w:p w:rsidR="002E3B80" w:rsidRPr="00AF4FE5" w:rsidRDefault="002E3B80" w:rsidP="009F11B6">
      <w:pPr>
        <w:spacing w:line="300" w:lineRule="auto"/>
        <w:jc w:val="both"/>
        <w:rPr>
          <w:rFonts w:ascii="Tahoma" w:hAnsi="Tahoma" w:cs="Tahoma"/>
          <w:b/>
          <w:spacing w:val="3"/>
          <w:sz w:val="20"/>
          <w:szCs w:val="20"/>
          <w:lang w:val="es-ES_tradnl" w:eastAsia="es-ES_tradnl"/>
        </w:rPr>
      </w:pPr>
    </w:p>
    <w:p w:rsidR="00245FCA" w:rsidRPr="00A70393" w:rsidRDefault="00245FCA" w:rsidP="00E46C7D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A70393">
        <w:rPr>
          <w:rFonts w:ascii="Tahoma" w:hAnsi="Tahoma" w:cs="Tahoma"/>
          <w:sz w:val="20"/>
          <w:szCs w:val="20"/>
        </w:rPr>
        <w:t>La ciudad es necesariamente un punto de encuentro de las personas. No puede desarro</w:t>
      </w:r>
      <w:r w:rsidR="008C2520" w:rsidRPr="00A70393">
        <w:rPr>
          <w:rFonts w:ascii="Tahoma" w:hAnsi="Tahoma" w:cs="Tahoma"/>
          <w:sz w:val="20"/>
          <w:szCs w:val="20"/>
        </w:rPr>
        <w:t>llarse sin pensar en ellas,</w:t>
      </w:r>
      <w:r w:rsidR="005528EC">
        <w:rPr>
          <w:rFonts w:ascii="Tahoma" w:hAnsi="Tahoma" w:cs="Tahoma"/>
          <w:sz w:val="20"/>
          <w:szCs w:val="20"/>
        </w:rPr>
        <w:t xml:space="preserve"> sin</w:t>
      </w:r>
      <w:r w:rsidR="008C2520" w:rsidRPr="00A70393">
        <w:rPr>
          <w:rFonts w:ascii="Tahoma" w:hAnsi="Tahoma" w:cs="Tahoma"/>
          <w:sz w:val="20"/>
          <w:szCs w:val="20"/>
        </w:rPr>
        <w:t xml:space="preserve"> </w:t>
      </w:r>
      <w:r w:rsidR="0058451F" w:rsidRPr="00A70393">
        <w:rPr>
          <w:rFonts w:ascii="Tahoma" w:hAnsi="Tahoma" w:cs="Tahoma"/>
          <w:sz w:val="20"/>
          <w:szCs w:val="20"/>
        </w:rPr>
        <w:t>h</w:t>
      </w:r>
      <w:bookmarkStart w:id="0" w:name="_GoBack"/>
      <w:bookmarkEnd w:id="0"/>
      <w:r w:rsidR="0058451F" w:rsidRPr="00A70393">
        <w:rPr>
          <w:rFonts w:ascii="Tahoma" w:hAnsi="Tahoma" w:cs="Tahoma"/>
          <w:sz w:val="20"/>
          <w:szCs w:val="20"/>
        </w:rPr>
        <w:t>acerla accesible al peatón</w:t>
      </w:r>
      <w:r w:rsidR="008C2520" w:rsidRPr="00A70393">
        <w:rPr>
          <w:rFonts w:ascii="Tahoma" w:hAnsi="Tahoma" w:cs="Tahoma"/>
          <w:sz w:val="20"/>
          <w:szCs w:val="20"/>
        </w:rPr>
        <w:t xml:space="preserve"> o </w:t>
      </w:r>
      <w:r w:rsidR="00B80F4C" w:rsidRPr="00A70393">
        <w:rPr>
          <w:rFonts w:ascii="Tahoma" w:hAnsi="Tahoma" w:cs="Tahoma"/>
          <w:sz w:val="20"/>
          <w:szCs w:val="20"/>
        </w:rPr>
        <w:t xml:space="preserve">conseguir que haya espacios de </w:t>
      </w:r>
      <w:r w:rsidR="008B3CF1" w:rsidRPr="00A70393">
        <w:rPr>
          <w:rFonts w:ascii="Tahoma" w:hAnsi="Tahoma" w:cs="Tahoma"/>
          <w:sz w:val="20"/>
          <w:szCs w:val="20"/>
        </w:rPr>
        <w:t>socialización abiertos, amables y atractivos.</w:t>
      </w:r>
      <w:r w:rsidR="00B80F4C" w:rsidRPr="00A70393">
        <w:rPr>
          <w:rFonts w:ascii="Tahoma" w:hAnsi="Tahoma" w:cs="Tahoma"/>
          <w:sz w:val="20"/>
          <w:szCs w:val="20"/>
        </w:rPr>
        <w:t xml:space="preserve"> </w:t>
      </w:r>
      <w:r w:rsidR="008B3CF1" w:rsidRPr="00A70393">
        <w:rPr>
          <w:rFonts w:ascii="Tahoma" w:hAnsi="Tahoma" w:cs="Tahoma"/>
          <w:sz w:val="20"/>
          <w:szCs w:val="20"/>
        </w:rPr>
        <w:t>N</w:t>
      </w:r>
      <w:r w:rsidRPr="00A70393">
        <w:rPr>
          <w:rFonts w:ascii="Tahoma" w:hAnsi="Tahoma" w:cs="Tahoma"/>
          <w:sz w:val="20"/>
          <w:szCs w:val="20"/>
        </w:rPr>
        <w:t>ecesit</w:t>
      </w:r>
      <w:r w:rsidR="00B80F4C" w:rsidRPr="00A70393">
        <w:rPr>
          <w:rFonts w:ascii="Tahoma" w:hAnsi="Tahoma" w:cs="Tahoma"/>
          <w:sz w:val="20"/>
          <w:szCs w:val="20"/>
        </w:rPr>
        <w:t xml:space="preserve">a de </w:t>
      </w:r>
      <w:r w:rsidRPr="00A70393">
        <w:rPr>
          <w:rFonts w:ascii="Tahoma" w:hAnsi="Tahoma" w:cs="Tahoma"/>
          <w:sz w:val="20"/>
          <w:szCs w:val="20"/>
        </w:rPr>
        <w:t>lugares donde pasear, donde hacer la vida cotidiana, donde comprar, donde encontrars</w:t>
      </w:r>
      <w:r w:rsidR="008B3CF1" w:rsidRPr="00A70393">
        <w:rPr>
          <w:rFonts w:ascii="Tahoma" w:hAnsi="Tahoma" w:cs="Tahoma"/>
          <w:sz w:val="20"/>
          <w:szCs w:val="20"/>
        </w:rPr>
        <w:t>e, donde puedan jugar los niños o hacer deporte</w:t>
      </w:r>
      <w:r w:rsidRPr="00A70393">
        <w:rPr>
          <w:rFonts w:ascii="Tahoma" w:hAnsi="Tahoma" w:cs="Tahoma"/>
          <w:sz w:val="20"/>
          <w:szCs w:val="20"/>
        </w:rPr>
        <w:t xml:space="preserve"> sin necesidad de ir lejos, </w:t>
      </w:r>
      <w:r w:rsidR="008C2520" w:rsidRPr="00A70393">
        <w:rPr>
          <w:rFonts w:ascii="Tahoma" w:hAnsi="Tahoma" w:cs="Tahoma"/>
          <w:sz w:val="20"/>
          <w:szCs w:val="20"/>
        </w:rPr>
        <w:t>dependiendo d</w:t>
      </w:r>
      <w:r w:rsidRPr="00A70393">
        <w:rPr>
          <w:rFonts w:ascii="Tahoma" w:hAnsi="Tahoma" w:cs="Tahoma"/>
          <w:sz w:val="20"/>
          <w:szCs w:val="20"/>
        </w:rPr>
        <w:t xml:space="preserve">el </w:t>
      </w:r>
      <w:r w:rsidR="008C2520" w:rsidRPr="00A70393">
        <w:rPr>
          <w:rFonts w:ascii="Tahoma" w:hAnsi="Tahoma" w:cs="Tahoma"/>
          <w:sz w:val="20"/>
          <w:szCs w:val="20"/>
        </w:rPr>
        <w:t xml:space="preserve">coche </w:t>
      </w:r>
      <w:r w:rsidRPr="00A70393">
        <w:rPr>
          <w:rFonts w:ascii="Tahoma" w:hAnsi="Tahoma" w:cs="Tahoma"/>
          <w:sz w:val="20"/>
          <w:szCs w:val="20"/>
        </w:rPr>
        <w:t>o el transporte público para satisfacer las necesidades vitales.</w:t>
      </w:r>
    </w:p>
    <w:p w:rsidR="00245FCA" w:rsidRPr="00A70393" w:rsidRDefault="00245FCA" w:rsidP="00E46C7D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</w:p>
    <w:p w:rsidR="008B3CF1" w:rsidRPr="00A70393" w:rsidRDefault="00245FCA" w:rsidP="00E46C7D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A70393">
        <w:rPr>
          <w:rFonts w:ascii="Tahoma" w:hAnsi="Tahoma" w:cs="Tahoma"/>
          <w:sz w:val="20"/>
          <w:szCs w:val="20"/>
        </w:rPr>
        <w:t xml:space="preserve">Frente a la ciudad </w:t>
      </w:r>
      <w:r w:rsidR="008C2520" w:rsidRPr="00A70393">
        <w:rPr>
          <w:rFonts w:ascii="Tahoma" w:hAnsi="Tahoma" w:cs="Tahoma"/>
          <w:sz w:val="20"/>
          <w:szCs w:val="20"/>
        </w:rPr>
        <w:t xml:space="preserve">dispersa, sin vida y poco sostenible </w:t>
      </w:r>
      <w:r w:rsidRPr="00A70393">
        <w:rPr>
          <w:rFonts w:ascii="Tahoma" w:hAnsi="Tahoma" w:cs="Tahoma"/>
          <w:sz w:val="20"/>
          <w:szCs w:val="20"/>
        </w:rPr>
        <w:t>en la que es necesario el coche para todo</w:t>
      </w:r>
      <w:r w:rsidR="005B3896">
        <w:rPr>
          <w:rFonts w:ascii="Tahoma" w:hAnsi="Tahoma" w:cs="Tahoma"/>
          <w:sz w:val="20"/>
          <w:szCs w:val="20"/>
        </w:rPr>
        <w:t>,</w:t>
      </w:r>
      <w:r w:rsidRPr="00A70393">
        <w:rPr>
          <w:rFonts w:ascii="Tahoma" w:hAnsi="Tahoma" w:cs="Tahoma"/>
          <w:sz w:val="20"/>
          <w:szCs w:val="20"/>
        </w:rPr>
        <w:t xml:space="preserve"> existe también un modelo </w:t>
      </w:r>
      <w:r w:rsidR="00A70393" w:rsidRPr="00A70393">
        <w:rPr>
          <w:rFonts w:ascii="Tahoma" w:hAnsi="Tahoma" w:cs="Tahoma"/>
          <w:sz w:val="20"/>
          <w:szCs w:val="20"/>
        </w:rPr>
        <w:t xml:space="preserve">accesible, amable y acogedor </w:t>
      </w:r>
      <w:r w:rsidRPr="00A70393">
        <w:rPr>
          <w:rFonts w:ascii="Tahoma" w:hAnsi="Tahoma" w:cs="Tahoma"/>
          <w:sz w:val="20"/>
          <w:szCs w:val="20"/>
        </w:rPr>
        <w:t xml:space="preserve">que prioriza la </w:t>
      </w:r>
      <w:r w:rsidR="008C2520" w:rsidRPr="00A70393">
        <w:rPr>
          <w:rFonts w:ascii="Tahoma" w:hAnsi="Tahoma" w:cs="Tahoma"/>
          <w:sz w:val="20"/>
          <w:szCs w:val="20"/>
        </w:rPr>
        <w:t xml:space="preserve">revitalización de </w:t>
      </w:r>
      <w:r w:rsidR="00A70393" w:rsidRPr="00A70393">
        <w:rPr>
          <w:rFonts w:ascii="Tahoma" w:hAnsi="Tahoma" w:cs="Tahoma"/>
          <w:sz w:val="20"/>
          <w:szCs w:val="20"/>
        </w:rPr>
        <w:t xml:space="preserve">sus barrios céntricos, con </w:t>
      </w:r>
      <w:r w:rsidRPr="00A70393">
        <w:rPr>
          <w:rFonts w:ascii="Tahoma" w:hAnsi="Tahoma" w:cs="Tahoma"/>
          <w:sz w:val="20"/>
          <w:szCs w:val="20"/>
        </w:rPr>
        <w:t xml:space="preserve">dotaciones cerca de los ciudadanos, que impulsa </w:t>
      </w:r>
      <w:r w:rsidR="008B3CF1" w:rsidRPr="00A70393">
        <w:rPr>
          <w:rFonts w:ascii="Tahoma" w:hAnsi="Tahoma" w:cs="Tahoma"/>
          <w:sz w:val="20"/>
          <w:szCs w:val="20"/>
        </w:rPr>
        <w:t>el comercio de proximidad</w:t>
      </w:r>
      <w:r w:rsidR="00A70393" w:rsidRPr="00A70393">
        <w:rPr>
          <w:rFonts w:ascii="Tahoma" w:hAnsi="Tahoma" w:cs="Tahoma"/>
          <w:sz w:val="20"/>
          <w:szCs w:val="20"/>
        </w:rPr>
        <w:t>.</w:t>
      </w:r>
      <w:r w:rsidR="008B3CF1" w:rsidRPr="00A70393">
        <w:rPr>
          <w:rFonts w:ascii="Tahoma" w:hAnsi="Tahoma" w:cs="Tahoma"/>
          <w:sz w:val="20"/>
          <w:szCs w:val="20"/>
        </w:rPr>
        <w:t xml:space="preserve"> </w:t>
      </w:r>
    </w:p>
    <w:p w:rsidR="008B3CF1" w:rsidRPr="00A70393" w:rsidRDefault="008B3CF1" w:rsidP="00E46C7D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</w:p>
    <w:p w:rsidR="00245FCA" w:rsidRPr="00A70393" w:rsidRDefault="008B3CF1" w:rsidP="00E46C7D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A70393">
        <w:rPr>
          <w:rFonts w:ascii="Tahoma" w:hAnsi="Tahoma" w:cs="Tahoma"/>
          <w:sz w:val="20"/>
          <w:szCs w:val="20"/>
        </w:rPr>
        <w:t xml:space="preserve">Pozuelo </w:t>
      </w:r>
      <w:r w:rsidR="00A70393" w:rsidRPr="00A70393">
        <w:rPr>
          <w:rFonts w:ascii="Tahoma" w:hAnsi="Tahoma" w:cs="Tahoma"/>
          <w:sz w:val="20"/>
          <w:szCs w:val="20"/>
        </w:rPr>
        <w:t>adolece</w:t>
      </w:r>
      <w:r w:rsidR="00245FCA" w:rsidRPr="00A70393">
        <w:rPr>
          <w:rFonts w:ascii="Tahoma" w:hAnsi="Tahoma" w:cs="Tahoma"/>
          <w:sz w:val="20"/>
          <w:szCs w:val="20"/>
        </w:rPr>
        <w:t xml:space="preserve"> de</w:t>
      </w:r>
      <w:r w:rsidR="00A70393" w:rsidRPr="00A70393">
        <w:rPr>
          <w:rFonts w:ascii="Tahoma" w:hAnsi="Tahoma" w:cs="Tahoma"/>
          <w:sz w:val="20"/>
          <w:szCs w:val="20"/>
        </w:rPr>
        <w:t xml:space="preserve"> falta de vitalidad económica en</w:t>
      </w:r>
      <w:r w:rsidR="00245FCA" w:rsidRPr="00A70393">
        <w:rPr>
          <w:rFonts w:ascii="Tahoma" w:hAnsi="Tahoma" w:cs="Tahoma"/>
          <w:sz w:val="20"/>
          <w:szCs w:val="20"/>
        </w:rPr>
        <w:t xml:space="preserve"> algunas zonas tradicionales, </w:t>
      </w:r>
      <w:r w:rsidR="00B80F4C" w:rsidRPr="00A70393">
        <w:rPr>
          <w:rFonts w:ascii="Tahoma" w:hAnsi="Tahoma" w:cs="Tahoma"/>
          <w:sz w:val="20"/>
          <w:szCs w:val="20"/>
        </w:rPr>
        <w:t xml:space="preserve">como </w:t>
      </w:r>
      <w:r w:rsidR="00A70393" w:rsidRPr="00A70393">
        <w:rPr>
          <w:rFonts w:ascii="Tahoma" w:hAnsi="Tahoma" w:cs="Tahoma"/>
          <w:sz w:val="20"/>
          <w:szCs w:val="20"/>
        </w:rPr>
        <w:t xml:space="preserve">el </w:t>
      </w:r>
      <w:r w:rsidR="00B80F4C" w:rsidRPr="00A70393">
        <w:rPr>
          <w:rFonts w:ascii="Tahoma" w:hAnsi="Tahoma" w:cs="Tahoma"/>
          <w:sz w:val="20"/>
          <w:szCs w:val="20"/>
        </w:rPr>
        <w:t xml:space="preserve">Pueblo cuyo corazón es plaza del Padre </w:t>
      </w:r>
      <w:proofErr w:type="spellStart"/>
      <w:r w:rsidR="00B80F4C" w:rsidRPr="00A70393">
        <w:rPr>
          <w:rFonts w:ascii="Tahoma" w:hAnsi="Tahoma" w:cs="Tahoma"/>
          <w:sz w:val="20"/>
          <w:szCs w:val="20"/>
        </w:rPr>
        <w:t>Vallet</w:t>
      </w:r>
      <w:proofErr w:type="spellEnd"/>
      <w:r w:rsidR="00B80F4C" w:rsidRPr="00A70393">
        <w:rPr>
          <w:rFonts w:ascii="Tahoma" w:hAnsi="Tahoma" w:cs="Tahoma"/>
          <w:sz w:val="20"/>
          <w:szCs w:val="20"/>
        </w:rPr>
        <w:t xml:space="preserve">. Una infraestructura en la que </w:t>
      </w:r>
      <w:r w:rsidRPr="00A70393">
        <w:rPr>
          <w:rFonts w:ascii="Tahoma" w:hAnsi="Tahoma" w:cs="Tahoma"/>
          <w:sz w:val="20"/>
          <w:szCs w:val="20"/>
        </w:rPr>
        <w:t>se gastó</w:t>
      </w:r>
      <w:r w:rsidR="00B80F4C" w:rsidRPr="00A70393">
        <w:rPr>
          <w:rFonts w:ascii="Tahoma" w:hAnsi="Tahoma" w:cs="Tahoma"/>
          <w:sz w:val="20"/>
          <w:szCs w:val="20"/>
        </w:rPr>
        <w:t xml:space="preserve"> mucho dinero y que </w:t>
      </w:r>
      <w:r w:rsidRPr="00A70393">
        <w:rPr>
          <w:rFonts w:ascii="Tahoma" w:hAnsi="Tahoma" w:cs="Tahoma"/>
          <w:sz w:val="20"/>
          <w:szCs w:val="20"/>
        </w:rPr>
        <w:t>hoy</w:t>
      </w:r>
      <w:r w:rsidR="00B80F4C" w:rsidRPr="00A70393">
        <w:rPr>
          <w:rFonts w:ascii="Tahoma" w:hAnsi="Tahoma" w:cs="Tahoma"/>
          <w:sz w:val="20"/>
          <w:szCs w:val="20"/>
        </w:rPr>
        <w:t xml:space="preserve"> necesita actuaciones que la conviertan de nuevo en </w:t>
      </w:r>
      <w:r w:rsidRPr="00A70393">
        <w:rPr>
          <w:rFonts w:ascii="Tahoma" w:hAnsi="Tahoma" w:cs="Tahoma"/>
          <w:sz w:val="20"/>
          <w:szCs w:val="20"/>
        </w:rPr>
        <w:t xml:space="preserve">un centro lleno de vida que ahora </w:t>
      </w:r>
      <w:r w:rsidR="00B80F4C" w:rsidRPr="00A70393">
        <w:rPr>
          <w:rFonts w:ascii="Tahoma" w:hAnsi="Tahoma" w:cs="Tahoma"/>
          <w:sz w:val="20"/>
          <w:szCs w:val="20"/>
        </w:rPr>
        <w:t xml:space="preserve">no es. </w:t>
      </w:r>
    </w:p>
    <w:p w:rsidR="0058451F" w:rsidRDefault="0058451F" w:rsidP="00E46C7D">
      <w:pPr>
        <w:spacing w:line="300" w:lineRule="auto"/>
        <w:jc w:val="both"/>
        <w:rPr>
          <w:rFonts w:ascii="Tahoma" w:hAnsi="Tahoma" w:cs="Tahoma"/>
          <w:sz w:val="22"/>
          <w:szCs w:val="22"/>
        </w:rPr>
      </w:pPr>
    </w:p>
    <w:p w:rsidR="00DC2925" w:rsidRPr="00A70393" w:rsidRDefault="00DC2925" w:rsidP="00DC2925">
      <w:pPr>
        <w:spacing w:line="300" w:lineRule="auto"/>
        <w:jc w:val="both"/>
        <w:rPr>
          <w:rFonts w:ascii="Tahoma" w:hAnsi="Tahoma" w:cs="Tahoma"/>
          <w:b/>
          <w:sz w:val="20"/>
          <w:szCs w:val="20"/>
        </w:rPr>
      </w:pPr>
      <w:r w:rsidRPr="00A70393">
        <w:rPr>
          <w:rFonts w:ascii="Tahoma" w:hAnsi="Tahoma" w:cs="Tahoma"/>
          <w:b/>
          <w:sz w:val="20"/>
          <w:szCs w:val="20"/>
        </w:rPr>
        <w:t>Por todo lo expuesto se presenta la siguiente MOCIÓN mediante la cual se solicita que por el órgano competente de este Ayuntamiento se instruya el procedimiento necesario para:</w:t>
      </w:r>
    </w:p>
    <w:p w:rsidR="00DC2925" w:rsidRPr="00A70393" w:rsidRDefault="00DC2925" w:rsidP="00DC2925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</w:p>
    <w:p w:rsidR="00DC2925" w:rsidRPr="00A70393" w:rsidRDefault="00DC2925" w:rsidP="00DC2925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A70393">
        <w:rPr>
          <w:rFonts w:ascii="Tahoma" w:hAnsi="Tahoma" w:cs="Tahoma"/>
          <w:sz w:val="20"/>
          <w:szCs w:val="20"/>
        </w:rPr>
        <w:t xml:space="preserve">Se </w:t>
      </w:r>
      <w:r w:rsidR="00AC5E64" w:rsidRPr="00A70393">
        <w:rPr>
          <w:rFonts w:ascii="Tahoma" w:hAnsi="Tahoma" w:cs="Tahoma"/>
          <w:sz w:val="20"/>
          <w:szCs w:val="20"/>
        </w:rPr>
        <w:t xml:space="preserve">desarrolle </w:t>
      </w:r>
      <w:r w:rsidR="00A70393" w:rsidRPr="00A70393">
        <w:rPr>
          <w:rFonts w:ascii="Tahoma" w:hAnsi="Tahoma" w:cs="Tahoma"/>
          <w:sz w:val="20"/>
          <w:szCs w:val="20"/>
        </w:rPr>
        <w:t xml:space="preserve">y presente </w:t>
      </w:r>
      <w:r w:rsidR="00AC5E64" w:rsidRPr="00A70393">
        <w:rPr>
          <w:rFonts w:ascii="Tahoma" w:hAnsi="Tahoma" w:cs="Tahoma"/>
          <w:sz w:val="20"/>
          <w:szCs w:val="20"/>
        </w:rPr>
        <w:t xml:space="preserve">un plan </w:t>
      </w:r>
      <w:r w:rsidR="008B3CF1" w:rsidRPr="00A70393">
        <w:rPr>
          <w:rFonts w:ascii="Tahoma" w:hAnsi="Tahoma" w:cs="Tahoma"/>
          <w:sz w:val="20"/>
          <w:szCs w:val="20"/>
        </w:rPr>
        <w:t xml:space="preserve">urgente </w:t>
      </w:r>
      <w:r w:rsidR="00B80F4C" w:rsidRPr="00A70393">
        <w:rPr>
          <w:rFonts w:ascii="Tahoma" w:hAnsi="Tahoma" w:cs="Tahoma"/>
          <w:sz w:val="20"/>
          <w:szCs w:val="20"/>
        </w:rPr>
        <w:t xml:space="preserve">de mejora de la Plaza del Padre </w:t>
      </w:r>
      <w:proofErr w:type="spellStart"/>
      <w:r w:rsidR="00B80F4C" w:rsidRPr="00A70393">
        <w:rPr>
          <w:rFonts w:ascii="Tahoma" w:hAnsi="Tahoma" w:cs="Tahoma"/>
          <w:sz w:val="20"/>
          <w:szCs w:val="20"/>
        </w:rPr>
        <w:t>Vallet</w:t>
      </w:r>
      <w:proofErr w:type="spellEnd"/>
      <w:r w:rsidR="00B80F4C" w:rsidRPr="00A70393">
        <w:rPr>
          <w:rFonts w:ascii="Tahoma" w:hAnsi="Tahoma" w:cs="Tahoma"/>
          <w:sz w:val="20"/>
          <w:szCs w:val="20"/>
        </w:rPr>
        <w:t xml:space="preserve"> </w:t>
      </w:r>
      <w:r w:rsidR="0058451F" w:rsidRPr="00A70393">
        <w:rPr>
          <w:rFonts w:ascii="Tahoma" w:hAnsi="Tahoma" w:cs="Tahoma"/>
          <w:sz w:val="20"/>
          <w:szCs w:val="20"/>
        </w:rPr>
        <w:t>en un plazo no</w:t>
      </w:r>
      <w:r w:rsidR="008B3CF1" w:rsidRPr="00A70393">
        <w:rPr>
          <w:rFonts w:ascii="Tahoma" w:hAnsi="Tahoma" w:cs="Tahoma"/>
          <w:sz w:val="20"/>
          <w:szCs w:val="20"/>
        </w:rPr>
        <w:t xml:space="preserve"> superior a 3 meses que incluya los siguientes compromisos</w:t>
      </w:r>
      <w:r w:rsidR="00A70393" w:rsidRPr="00A70393">
        <w:rPr>
          <w:rFonts w:ascii="Tahoma" w:hAnsi="Tahoma" w:cs="Tahoma"/>
          <w:sz w:val="20"/>
          <w:szCs w:val="20"/>
        </w:rPr>
        <w:t xml:space="preserve"> de actuación</w:t>
      </w:r>
      <w:r w:rsidR="0058451F" w:rsidRPr="00A70393">
        <w:rPr>
          <w:rFonts w:ascii="Tahoma" w:hAnsi="Tahoma" w:cs="Tahoma"/>
          <w:sz w:val="20"/>
          <w:szCs w:val="20"/>
        </w:rPr>
        <w:t>:</w:t>
      </w:r>
    </w:p>
    <w:p w:rsidR="00AC5E64" w:rsidRPr="00A70393" w:rsidRDefault="00AC5E64" w:rsidP="00DC2925">
      <w:pPr>
        <w:spacing w:line="300" w:lineRule="auto"/>
        <w:jc w:val="both"/>
        <w:rPr>
          <w:rFonts w:ascii="Tahoma" w:hAnsi="Tahoma" w:cs="Tahoma"/>
          <w:sz w:val="20"/>
          <w:szCs w:val="20"/>
        </w:rPr>
      </w:pPr>
    </w:p>
    <w:p w:rsidR="00AC3279" w:rsidRPr="00A70393" w:rsidRDefault="0058451F" w:rsidP="008C2520">
      <w:pPr>
        <w:pStyle w:val="Prrafodelista"/>
        <w:numPr>
          <w:ilvl w:val="0"/>
          <w:numId w:val="19"/>
        </w:numPr>
        <w:spacing w:line="300" w:lineRule="auto"/>
        <w:jc w:val="both"/>
        <w:rPr>
          <w:rFonts w:ascii="Tahoma" w:hAnsi="Tahoma" w:cs="Tahoma"/>
          <w:sz w:val="20"/>
          <w:szCs w:val="20"/>
        </w:rPr>
      </w:pPr>
      <w:r w:rsidRPr="00A70393">
        <w:rPr>
          <w:rFonts w:ascii="Tahoma" w:hAnsi="Tahoma" w:cs="Tahoma"/>
          <w:sz w:val="20"/>
          <w:szCs w:val="20"/>
        </w:rPr>
        <w:t>La instalación de</w:t>
      </w:r>
      <w:r w:rsidR="008B3CF1" w:rsidRPr="00A70393">
        <w:rPr>
          <w:rFonts w:ascii="Tahoma" w:hAnsi="Tahoma" w:cs="Tahoma"/>
          <w:sz w:val="20"/>
          <w:szCs w:val="20"/>
        </w:rPr>
        <w:t xml:space="preserve"> más bancos, la mejora de la iluminación, la </w:t>
      </w:r>
      <w:r w:rsidR="00A70393" w:rsidRPr="00A70393">
        <w:rPr>
          <w:rFonts w:ascii="Tahoma" w:hAnsi="Tahoma" w:cs="Tahoma"/>
          <w:sz w:val="20"/>
          <w:szCs w:val="20"/>
        </w:rPr>
        <w:t>actuación</w:t>
      </w:r>
      <w:r w:rsidR="008B3CF1" w:rsidRPr="00A70393">
        <w:rPr>
          <w:rFonts w:ascii="Tahoma" w:hAnsi="Tahoma" w:cs="Tahoma"/>
          <w:sz w:val="20"/>
          <w:szCs w:val="20"/>
        </w:rPr>
        <w:t xml:space="preserve"> en el pavimento para evitar caídas </w:t>
      </w:r>
      <w:r w:rsidR="00A70393" w:rsidRPr="00A70393">
        <w:rPr>
          <w:rFonts w:ascii="Tahoma" w:hAnsi="Tahoma" w:cs="Tahoma"/>
          <w:sz w:val="20"/>
          <w:szCs w:val="20"/>
        </w:rPr>
        <w:t xml:space="preserve">por deslizamiento o </w:t>
      </w:r>
      <w:r w:rsidR="008B3CF1" w:rsidRPr="00A70393">
        <w:rPr>
          <w:rFonts w:ascii="Tahoma" w:hAnsi="Tahoma" w:cs="Tahoma"/>
          <w:sz w:val="20"/>
          <w:szCs w:val="20"/>
        </w:rPr>
        <w:t>baldosas rotas, la instalación de árboles y plantas, la instalación de elementos que</w:t>
      </w:r>
      <w:r w:rsidR="005B3896">
        <w:rPr>
          <w:rFonts w:ascii="Tahoma" w:hAnsi="Tahoma" w:cs="Tahoma"/>
          <w:sz w:val="20"/>
          <w:szCs w:val="20"/>
        </w:rPr>
        <w:t xml:space="preserve"> </w:t>
      </w:r>
      <w:r w:rsidR="00A70393" w:rsidRPr="00A70393">
        <w:rPr>
          <w:rFonts w:ascii="Tahoma" w:hAnsi="Tahoma" w:cs="Tahoma"/>
          <w:sz w:val="20"/>
          <w:szCs w:val="20"/>
        </w:rPr>
        <w:t>den sombra en verano, la instalación de una zona de juegos infantiles y</w:t>
      </w:r>
      <w:r w:rsidR="008B3CF1" w:rsidRPr="00A70393">
        <w:rPr>
          <w:rFonts w:ascii="Tahoma" w:hAnsi="Tahoma" w:cs="Tahoma"/>
          <w:sz w:val="20"/>
          <w:szCs w:val="20"/>
        </w:rPr>
        <w:t xml:space="preserve"> la </w:t>
      </w:r>
      <w:r w:rsidRPr="00A70393">
        <w:rPr>
          <w:rFonts w:ascii="Tahoma" w:hAnsi="Tahoma" w:cs="Tahoma"/>
          <w:sz w:val="20"/>
          <w:szCs w:val="20"/>
        </w:rPr>
        <w:t xml:space="preserve">instalación de </w:t>
      </w:r>
      <w:r w:rsidR="008B3CF1" w:rsidRPr="00A70393">
        <w:rPr>
          <w:rFonts w:ascii="Tahoma" w:hAnsi="Tahoma" w:cs="Tahoma"/>
          <w:sz w:val="20"/>
          <w:szCs w:val="20"/>
        </w:rPr>
        <w:t>un a</w:t>
      </w:r>
      <w:r w:rsidR="00A70393" w:rsidRPr="00A70393">
        <w:rPr>
          <w:rFonts w:ascii="Tahoma" w:hAnsi="Tahoma" w:cs="Tahoma"/>
          <w:sz w:val="20"/>
          <w:szCs w:val="20"/>
        </w:rPr>
        <w:t>seo</w:t>
      </w:r>
      <w:r w:rsidRPr="00A70393">
        <w:rPr>
          <w:rFonts w:ascii="Tahoma" w:hAnsi="Tahoma" w:cs="Tahoma"/>
          <w:sz w:val="20"/>
          <w:szCs w:val="20"/>
        </w:rPr>
        <w:t xml:space="preserve"> </w:t>
      </w:r>
      <w:r w:rsidR="008B3CF1" w:rsidRPr="00A70393">
        <w:rPr>
          <w:rFonts w:ascii="Tahoma" w:hAnsi="Tahoma" w:cs="Tahoma"/>
          <w:sz w:val="20"/>
          <w:szCs w:val="20"/>
        </w:rPr>
        <w:t>público</w:t>
      </w:r>
      <w:r w:rsidR="00A70393" w:rsidRPr="00A70393">
        <w:rPr>
          <w:rFonts w:ascii="Tahoma" w:hAnsi="Tahoma" w:cs="Tahoma"/>
          <w:sz w:val="20"/>
          <w:szCs w:val="20"/>
        </w:rPr>
        <w:t>.</w:t>
      </w:r>
      <w:r w:rsidR="008B3CF1" w:rsidRPr="00A70393">
        <w:rPr>
          <w:rFonts w:ascii="Tahoma" w:hAnsi="Tahoma" w:cs="Tahoma"/>
          <w:sz w:val="20"/>
          <w:szCs w:val="20"/>
        </w:rPr>
        <w:t xml:space="preserve"> </w:t>
      </w:r>
    </w:p>
    <w:p w:rsidR="00A70393" w:rsidRPr="00A70393" w:rsidRDefault="00A70393" w:rsidP="00C27849">
      <w:pPr>
        <w:spacing w:line="300" w:lineRule="auto"/>
        <w:jc w:val="right"/>
        <w:rPr>
          <w:rFonts w:ascii="Tahoma" w:hAnsi="Tahoma" w:cs="Tahoma"/>
          <w:sz w:val="20"/>
          <w:szCs w:val="20"/>
        </w:rPr>
      </w:pPr>
    </w:p>
    <w:p w:rsidR="00A70393" w:rsidRDefault="00A70393" w:rsidP="00A70393">
      <w:pPr>
        <w:spacing w:line="300" w:lineRule="auto"/>
        <w:jc w:val="center"/>
        <w:rPr>
          <w:rFonts w:ascii="Tahoma" w:hAnsi="Tahoma" w:cs="Tahoma"/>
          <w:sz w:val="20"/>
          <w:szCs w:val="20"/>
        </w:rPr>
      </w:pPr>
    </w:p>
    <w:p w:rsidR="000D49F9" w:rsidRPr="00A70393" w:rsidRDefault="00A70393" w:rsidP="00A70393">
      <w:pPr>
        <w:spacing w:line="300" w:lineRule="auto"/>
        <w:jc w:val="center"/>
        <w:rPr>
          <w:rFonts w:ascii="Tahoma" w:hAnsi="Tahoma" w:cs="Tahoma"/>
          <w:sz w:val="20"/>
          <w:szCs w:val="20"/>
        </w:rPr>
      </w:pPr>
      <w:r w:rsidRPr="00A70393">
        <w:rPr>
          <w:rFonts w:ascii="Tahoma" w:hAnsi="Tahoma" w:cs="Tahoma"/>
          <w:sz w:val="20"/>
          <w:szCs w:val="20"/>
        </w:rPr>
        <w:t>P</w:t>
      </w:r>
      <w:r w:rsidR="002E3B80" w:rsidRPr="00A70393">
        <w:rPr>
          <w:rFonts w:ascii="Tahoma" w:hAnsi="Tahoma" w:cs="Tahoma"/>
          <w:sz w:val="20"/>
          <w:szCs w:val="20"/>
        </w:rPr>
        <w:t xml:space="preserve">ozuelo de Alarcón, </w:t>
      </w:r>
      <w:r w:rsidRPr="00A70393">
        <w:rPr>
          <w:rFonts w:ascii="Tahoma" w:hAnsi="Tahoma" w:cs="Tahoma"/>
          <w:sz w:val="20"/>
          <w:szCs w:val="20"/>
        </w:rPr>
        <w:t>1</w:t>
      </w:r>
      <w:r w:rsidR="000D49F9" w:rsidRPr="00A70393">
        <w:rPr>
          <w:rFonts w:ascii="Tahoma" w:hAnsi="Tahoma" w:cs="Tahoma"/>
          <w:sz w:val="20"/>
          <w:szCs w:val="20"/>
        </w:rPr>
        <w:t xml:space="preserve"> de </w:t>
      </w:r>
      <w:r w:rsidRPr="00A70393">
        <w:rPr>
          <w:rFonts w:ascii="Tahoma" w:hAnsi="Tahoma" w:cs="Tahoma"/>
          <w:sz w:val="20"/>
          <w:szCs w:val="20"/>
        </w:rPr>
        <w:t>diciembre de 2017</w:t>
      </w:r>
    </w:p>
    <w:p w:rsidR="00A70393" w:rsidRDefault="00A70393" w:rsidP="00C27849">
      <w:pPr>
        <w:spacing w:line="300" w:lineRule="auto"/>
        <w:jc w:val="center"/>
        <w:rPr>
          <w:rFonts w:ascii="Tahoma" w:hAnsi="Tahoma" w:cs="Tahoma"/>
          <w:sz w:val="20"/>
          <w:szCs w:val="20"/>
        </w:rPr>
      </w:pPr>
    </w:p>
    <w:p w:rsidR="00C27849" w:rsidRPr="00A70393" w:rsidRDefault="002E3B80" w:rsidP="00C27849">
      <w:pPr>
        <w:spacing w:line="300" w:lineRule="auto"/>
        <w:jc w:val="center"/>
        <w:rPr>
          <w:rFonts w:ascii="Tahoma" w:hAnsi="Tahoma" w:cs="Tahoma"/>
          <w:sz w:val="20"/>
          <w:szCs w:val="20"/>
        </w:rPr>
      </w:pPr>
      <w:r w:rsidRPr="00A70393">
        <w:rPr>
          <w:rFonts w:ascii="Tahoma" w:hAnsi="Tahoma" w:cs="Tahoma"/>
          <w:sz w:val="20"/>
          <w:szCs w:val="20"/>
        </w:rPr>
        <w:t>Ángel González Bascuñana</w:t>
      </w:r>
      <w:r w:rsidR="00C27849" w:rsidRPr="00A70393">
        <w:rPr>
          <w:rFonts w:ascii="Tahoma" w:hAnsi="Tahoma" w:cs="Tahoma"/>
          <w:sz w:val="20"/>
          <w:szCs w:val="20"/>
        </w:rPr>
        <w:t xml:space="preserve">           </w:t>
      </w:r>
    </w:p>
    <w:p w:rsidR="002E3B80" w:rsidRPr="00A70393" w:rsidRDefault="00C27849" w:rsidP="00DF4657">
      <w:pPr>
        <w:spacing w:line="300" w:lineRule="auto"/>
        <w:jc w:val="center"/>
        <w:rPr>
          <w:rFonts w:ascii="Tahoma" w:hAnsi="Tahoma" w:cs="Tahoma"/>
          <w:sz w:val="20"/>
          <w:szCs w:val="20"/>
          <w:lang w:val="es-ES_tradnl"/>
        </w:rPr>
      </w:pPr>
      <w:r w:rsidRPr="00A70393">
        <w:rPr>
          <w:rFonts w:ascii="Tahoma" w:hAnsi="Tahoma" w:cs="Tahoma"/>
          <w:sz w:val="20"/>
          <w:szCs w:val="20"/>
        </w:rPr>
        <w:t xml:space="preserve">Portavoz </w:t>
      </w:r>
      <w:r w:rsidR="00FB512F" w:rsidRPr="00A70393">
        <w:rPr>
          <w:rFonts w:ascii="Tahoma" w:hAnsi="Tahoma" w:cs="Tahoma"/>
          <w:sz w:val="20"/>
          <w:szCs w:val="20"/>
        </w:rPr>
        <w:t>G</w:t>
      </w:r>
      <w:r w:rsidR="00A70393">
        <w:rPr>
          <w:rFonts w:ascii="Tahoma" w:hAnsi="Tahoma" w:cs="Tahoma"/>
          <w:sz w:val="20"/>
          <w:szCs w:val="20"/>
        </w:rPr>
        <w:t xml:space="preserve">rupo </w:t>
      </w:r>
      <w:r w:rsidR="00FB512F" w:rsidRPr="00A70393">
        <w:rPr>
          <w:rFonts w:ascii="Tahoma" w:hAnsi="Tahoma" w:cs="Tahoma"/>
          <w:sz w:val="20"/>
          <w:szCs w:val="20"/>
        </w:rPr>
        <w:t>M</w:t>
      </w:r>
      <w:r w:rsidR="00A70393">
        <w:rPr>
          <w:rFonts w:ascii="Tahoma" w:hAnsi="Tahoma" w:cs="Tahoma"/>
          <w:sz w:val="20"/>
          <w:szCs w:val="20"/>
        </w:rPr>
        <w:t>unicipal</w:t>
      </w:r>
      <w:r w:rsidRPr="00A70393">
        <w:rPr>
          <w:rFonts w:ascii="Tahoma" w:hAnsi="Tahoma" w:cs="Tahoma"/>
          <w:sz w:val="20"/>
          <w:szCs w:val="20"/>
        </w:rPr>
        <w:t xml:space="preserve"> Socialista        </w:t>
      </w:r>
    </w:p>
    <w:sectPr w:rsidR="002E3B80" w:rsidRPr="00A70393" w:rsidSect="0092586E">
      <w:pgSz w:w="11906" w:h="16838"/>
      <w:pgMar w:top="23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811"/>
    <w:multiLevelType w:val="hybridMultilevel"/>
    <w:tmpl w:val="33220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64E1B"/>
    <w:multiLevelType w:val="hybridMultilevel"/>
    <w:tmpl w:val="79F05602"/>
    <w:lvl w:ilvl="0" w:tplc="6F3605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605B"/>
    <w:multiLevelType w:val="hybridMultilevel"/>
    <w:tmpl w:val="8B6AD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94358"/>
    <w:multiLevelType w:val="hybridMultilevel"/>
    <w:tmpl w:val="A790D47C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E154CA2"/>
    <w:multiLevelType w:val="hybridMultilevel"/>
    <w:tmpl w:val="373C72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30970"/>
    <w:multiLevelType w:val="hybridMultilevel"/>
    <w:tmpl w:val="9D5A3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D0C58"/>
    <w:multiLevelType w:val="hybridMultilevel"/>
    <w:tmpl w:val="0188FBB8"/>
    <w:lvl w:ilvl="0" w:tplc="D602C416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4F2DE8"/>
    <w:multiLevelType w:val="hybridMultilevel"/>
    <w:tmpl w:val="93EA15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70DC0"/>
    <w:multiLevelType w:val="multilevel"/>
    <w:tmpl w:val="822E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E249A2"/>
    <w:multiLevelType w:val="hybridMultilevel"/>
    <w:tmpl w:val="0902F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53EF8"/>
    <w:multiLevelType w:val="hybridMultilevel"/>
    <w:tmpl w:val="F8DA6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35A17"/>
    <w:multiLevelType w:val="hybridMultilevel"/>
    <w:tmpl w:val="C9B6F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66654"/>
    <w:multiLevelType w:val="hybridMultilevel"/>
    <w:tmpl w:val="D67CFB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4D1BD4"/>
    <w:multiLevelType w:val="hybridMultilevel"/>
    <w:tmpl w:val="10ECAB4C"/>
    <w:lvl w:ilvl="0" w:tplc="F70C2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96DC6"/>
    <w:multiLevelType w:val="hybridMultilevel"/>
    <w:tmpl w:val="E244D1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044103"/>
    <w:multiLevelType w:val="hybridMultilevel"/>
    <w:tmpl w:val="ED3827CC"/>
    <w:lvl w:ilvl="0" w:tplc="DC6EFC04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9E13933"/>
    <w:multiLevelType w:val="multilevel"/>
    <w:tmpl w:val="155A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0C5CB3"/>
    <w:multiLevelType w:val="hybridMultilevel"/>
    <w:tmpl w:val="D9540206"/>
    <w:lvl w:ilvl="0" w:tplc="E460C8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10046"/>
    <w:multiLevelType w:val="hybridMultilevel"/>
    <w:tmpl w:val="16366C76"/>
    <w:lvl w:ilvl="0" w:tplc="2814F37A">
      <w:start w:val="1"/>
      <w:numFmt w:val="decimal"/>
      <w:lvlText w:val="%1)"/>
      <w:lvlJc w:val="left"/>
      <w:pPr>
        <w:ind w:left="40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8"/>
  </w:num>
  <w:num w:numId="8">
    <w:abstractNumId w:val="16"/>
  </w:num>
  <w:num w:numId="9">
    <w:abstractNumId w:val="8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3"/>
  </w:num>
  <w:num w:numId="15">
    <w:abstractNumId w:val="17"/>
  </w:num>
  <w:num w:numId="16">
    <w:abstractNumId w:val="5"/>
  </w:num>
  <w:num w:numId="17">
    <w:abstractNumId w:val="13"/>
  </w:num>
  <w:num w:numId="18">
    <w:abstractNumId w:val="0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A70"/>
    <w:rsid w:val="00004648"/>
    <w:rsid w:val="000110C1"/>
    <w:rsid w:val="0002176E"/>
    <w:rsid w:val="00022F87"/>
    <w:rsid w:val="0003123D"/>
    <w:rsid w:val="00033256"/>
    <w:rsid w:val="00036966"/>
    <w:rsid w:val="00036AEF"/>
    <w:rsid w:val="00052AAB"/>
    <w:rsid w:val="00053ECC"/>
    <w:rsid w:val="00054785"/>
    <w:rsid w:val="0006044D"/>
    <w:rsid w:val="00065E8B"/>
    <w:rsid w:val="000674BD"/>
    <w:rsid w:val="000769F3"/>
    <w:rsid w:val="0008049E"/>
    <w:rsid w:val="00086D97"/>
    <w:rsid w:val="00086ED8"/>
    <w:rsid w:val="00087E1D"/>
    <w:rsid w:val="00090837"/>
    <w:rsid w:val="00091375"/>
    <w:rsid w:val="00096C3D"/>
    <w:rsid w:val="000A0CB5"/>
    <w:rsid w:val="000A7401"/>
    <w:rsid w:val="000C2680"/>
    <w:rsid w:val="000C4FF6"/>
    <w:rsid w:val="000C5433"/>
    <w:rsid w:val="000C54B4"/>
    <w:rsid w:val="000C56B0"/>
    <w:rsid w:val="000C61AA"/>
    <w:rsid w:val="000D2294"/>
    <w:rsid w:val="000D49F9"/>
    <w:rsid w:val="000D4FA7"/>
    <w:rsid w:val="000D4FD8"/>
    <w:rsid w:val="000D70E0"/>
    <w:rsid w:val="000E0F97"/>
    <w:rsid w:val="000E1E04"/>
    <w:rsid w:val="000E2925"/>
    <w:rsid w:val="000E2F53"/>
    <w:rsid w:val="000E5A5A"/>
    <w:rsid w:val="000E5BCD"/>
    <w:rsid w:val="000E66B9"/>
    <w:rsid w:val="000F063D"/>
    <w:rsid w:val="0010214B"/>
    <w:rsid w:val="00110C13"/>
    <w:rsid w:val="00132927"/>
    <w:rsid w:val="001337C4"/>
    <w:rsid w:val="00136F77"/>
    <w:rsid w:val="00141523"/>
    <w:rsid w:val="00143944"/>
    <w:rsid w:val="00147969"/>
    <w:rsid w:val="00147D7A"/>
    <w:rsid w:val="00150ADE"/>
    <w:rsid w:val="001511AB"/>
    <w:rsid w:val="00151E89"/>
    <w:rsid w:val="00153DA5"/>
    <w:rsid w:val="001560C4"/>
    <w:rsid w:val="001624D6"/>
    <w:rsid w:val="0016470A"/>
    <w:rsid w:val="001668CE"/>
    <w:rsid w:val="00170FCD"/>
    <w:rsid w:val="00184316"/>
    <w:rsid w:val="00187D95"/>
    <w:rsid w:val="00190F8A"/>
    <w:rsid w:val="00192806"/>
    <w:rsid w:val="00193505"/>
    <w:rsid w:val="001964EA"/>
    <w:rsid w:val="001A364D"/>
    <w:rsid w:val="001A433A"/>
    <w:rsid w:val="001A5DDE"/>
    <w:rsid w:val="001B2975"/>
    <w:rsid w:val="001B3E66"/>
    <w:rsid w:val="001B629F"/>
    <w:rsid w:val="001D4F4D"/>
    <w:rsid w:val="001E23A8"/>
    <w:rsid w:val="001E4E16"/>
    <w:rsid w:val="001F282C"/>
    <w:rsid w:val="001F31F2"/>
    <w:rsid w:val="001F3A70"/>
    <w:rsid w:val="001F5C14"/>
    <w:rsid w:val="0020405A"/>
    <w:rsid w:val="00204C83"/>
    <w:rsid w:val="0020593C"/>
    <w:rsid w:val="002060F3"/>
    <w:rsid w:val="002107C7"/>
    <w:rsid w:val="00210AF1"/>
    <w:rsid w:val="00210F29"/>
    <w:rsid w:val="00211BC9"/>
    <w:rsid w:val="002175D7"/>
    <w:rsid w:val="00224061"/>
    <w:rsid w:val="00231E87"/>
    <w:rsid w:val="00245FCA"/>
    <w:rsid w:val="00250B99"/>
    <w:rsid w:val="00260676"/>
    <w:rsid w:val="0026635C"/>
    <w:rsid w:val="00272887"/>
    <w:rsid w:val="00294505"/>
    <w:rsid w:val="0029508B"/>
    <w:rsid w:val="00297F37"/>
    <w:rsid w:val="002A16AF"/>
    <w:rsid w:val="002B06A8"/>
    <w:rsid w:val="002B252F"/>
    <w:rsid w:val="002C538E"/>
    <w:rsid w:val="002C6FAC"/>
    <w:rsid w:val="002D44A1"/>
    <w:rsid w:val="002D4E3C"/>
    <w:rsid w:val="002D57D4"/>
    <w:rsid w:val="002D64F0"/>
    <w:rsid w:val="002E04D8"/>
    <w:rsid w:val="002E05A2"/>
    <w:rsid w:val="002E3B80"/>
    <w:rsid w:val="002E6664"/>
    <w:rsid w:val="002E6D07"/>
    <w:rsid w:val="002E778C"/>
    <w:rsid w:val="003013C2"/>
    <w:rsid w:val="00306B1B"/>
    <w:rsid w:val="00316BF8"/>
    <w:rsid w:val="00317DB8"/>
    <w:rsid w:val="00317EBD"/>
    <w:rsid w:val="003201DF"/>
    <w:rsid w:val="0033381C"/>
    <w:rsid w:val="003340C2"/>
    <w:rsid w:val="00340BCD"/>
    <w:rsid w:val="00344A36"/>
    <w:rsid w:val="003516AE"/>
    <w:rsid w:val="00354E3F"/>
    <w:rsid w:val="00356414"/>
    <w:rsid w:val="00361B3A"/>
    <w:rsid w:val="0036245B"/>
    <w:rsid w:val="003659DC"/>
    <w:rsid w:val="00374E3E"/>
    <w:rsid w:val="0037580D"/>
    <w:rsid w:val="00392250"/>
    <w:rsid w:val="003923C3"/>
    <w:rsid w:val="00392660"/>
    <w:rsid w:val="00392900"/>
    <w:rsid w:val="0039305C"/>
    <w:rsid w:val="0039585E"/>
    <w:rsid w:val="00395F0F"/>
    <w:rsid w:val="003A51C8"/>
    <w:rsid w:val="003A7CDB"/>
    <w:rsid w:val="003B2E87"/>
    <w:rsid w:val="003B4635"/>
    <w:rsid w:val="003B7AE3"/>
    <w:rsid w:val="003C0D6D"/>
    <w:rsid w:val="003C7BBA"/>
    <w:rsid w:val="003D4654"/>
    <w:rsid w:val="003D46CC"/>
    <w:rsid w:val="003D6BFA"/>
    <w:rsid w:val="003E61F5"/>
    <w:rsid w:val="003F08CE"/>
    <w:rsid w:val="00401D62"/>
    <w:rsid w:val="00402ECA"/>
    <w:rsid w:val="00404BDD"/>
    <w:rsid w:val="0041068D"/>
    <w:rsid w:val="00410AE6"/>
    <w:rsid w:val="00424C02"/>
    <w:rsid w:val="00434715"/>
    <w:rsid w:val="0043681E"/>
    <w:rsid w:val="004401EB"/>
    <w:rsid w:val="00445830"/>
    <w:rsid w:val="00452693"/>
    <w:rsid w:val="00454C34"/>
    <w:rsid w:val="004600BD"/>
    <w:rsid w:val="00461409"/>
    <w:rsid w:val="00462B2D"/>
    <w:rsid w:val="004641D7"/>
    <w:rsid w:val="004666D7"/>
    <w:rsid w:val="00466B49"/>
    <w:rsid w:val="00475A09"/>
    <w:rsid w:val="0047697D"/>
    <w:rsid w:val="00477C8A"/>
    <w:rsid w:val="0048145B"/>
    <w:rsid w:val="0048685C"/>
    <w:rsid w:val="00487BF7"/>
    <w:rsid w:val="00494258"/>
    <w:rsid w:val="0049524E"/>
    <w:rsid w:val="00495BDA"/>
    <w:rsid w:val="00495C12"/>
    <w:rsid w:val="00496EE1"/>
    <w:rsid w:val="004972DA"/>
    <w:rsid w:val="004A079D"/>
    <w:rsid w:val="004A6FFE"/>
    <w:rsid w:val="004B2550"/>
    <w:rsid w:val="004C3AD6"/>
    <w:rsid w:val="004C42E4"/>
    <w:rsid w:val="004C5756"/>
    <w:rsid w:val="004E16AC"/>
    <w:rsid w:val="004E18CC"/>
    <w:rsid w:val="004E2D2B"/>
    <w:rsid w:val="004E30E0"/>
    <w:rsid w:val="004E3C8A"/>
    <w:rsid w:val="004F2961"/>
    <w:rsid w:val="004F3319"/>
    <w:rsid w:val="004F65E7"/>
    <w:rsid w:val="004F72C9"/>
    <w:rsid w:val="00501E48"/>
    <w:rsid w:val="0051338F"/>
    <w:rsid w:val="00515851"/>
    <w:rsid w:val="0052034F"/>
    <w:rsid w:val="005210E5"/>
    <w:rsid w:val="00524BBA"/>
    <w:rsid w:val="005256BB"/>
    <w:rsid w:val="00531065"/>
    <w:rsid w:val="00537ED0"/>
    <w:rsid w:val="005454E6"/>
    <w:rsid w:val="005528EC"/>
    <w:rsid w:val="005529DF"/>
    <w:rsid w:val="005553E3"/>
    <w:rsid w:val="00556081"/>
    <w:rsid w:val="00562FA1"/>
    <w:rsid w:val="00566E72"/>
    <w:rsid w:val="00567048"/>
    <w:rsid w:val="0057225F"/>
    <w:rsid w:val="005746CF"/>
    <w:rsid w:val="00576AB6"/>
    <w:rsid w:val="00577782"/>
    <w:rsid w:val="0058040E"/>
    <w:rsid w:val="005839E6"/>
    <w:rsid w:val="0058451F"/>
    <w:rsid w:val="005900F3"/>
    <w:rsid w:val="0059147B"/>
    <w:rsid w:val="00591CC2"/>
    <w:rsid w:val="00591E99"/>
    <w:rsid w:val="00593BAD"/>
    <w:rsid w:val="005A26E8"/>
    <w:rsid w:val="005A7C76"/>
    <w:rsid w:val="005B2D31"/>
    <w:rsid w:val="005B3896"/>
    <w:rsid w:val="005B4E49"/>
    <w:rsid w:val="005C0123"/>
    <w:rsid w:val="005C487E"/>
    <w:rsid w:val="005C6633"/>
    <w:rsid w:val="005D269F"/>
    <w:rsid w:val="005D38B5"/>
    <w:rsid w:val="005D5EE0"/>
    <w:rsid w:val="005E27CC"/>
    <w:rsid w:val="005E760C"/>
    <w:rsid w:val="005F03B5"/>
    <w:rsid w:val="005F2047"/>
    <w:rsid w:val="005F43BC"/>
    <w:rsid w:val="005F6D5B"/>
    <w:rsid w:val="005F6E1B"/>
    <w:rsid w:val="006058E8"/>
    <w:rsid w:val="00613C89"/>
    <w:rsid w:val="00616CCB"/>
    <w:rsid w:val="00623240"/>
    <w:rsid w:val="0062718D"/>
    <w:rsid w:val="00627BEA"/>
    <w:rsid w:val="00632EB6"/>
    <w:rsid w:val="006337CD"/>
    <w:rsid w:val="006348D7"/>
    <w:rsid w:val="00634987"/>
    <w:rsid w:val="006406E7"/>
    <w:rsid w:val="00643395"/>
    <w:rsid w:val="00644686"/>
    <w:rsid w:val="00647072"/>
    <w:rsid w:val="0064752F"/>
    <w:rsid w:val="00647C80"/>
    <w:rsid w:val="00653089"/>
    <w:rsid w:val="00662673"/>
    <w:rsid w:val="006644AA"/>
    <w:rsid w:val="00671EA2"/>
    <w:rsid w:val="00672238"/>
    <w:rsid w:val="00672B33"/>
    <w:rsid w:val="00674E0B"/>
    <w:rsid w:val="006756E3"/>
    <w:rsid w:val="00680327"/>
    <w:rsid w:val="00683564"/>
    <w:rsid w:val="0068389B"/>
    <w:rsid w:val="0068392D"/>
    <w:rsid w:val="00691800"/>
    <w:rsid w:val="00693ADB"/>
    <w:rsid w:val="006960D5"/>
    <w:rsid w:val="006965B0"/>
    <w:rsid w:val="00697AAF"/>
    <w:rsid w:val="006B0005"/>
    <w:rsid w:val="006B3F89"/>
    <w:rsid w:val="006D0279"/>
    <w:rsid w:val="006D0E6A"/>
    <w:rsid w:val="006D12B2"/>
    <w:rsid w:val="006E3448"/>
    <w:rsid w:val="006E395C"/>
    <w:rsid w:val="006F2395"/>
    <w:rsid w:val="006F68D3"/>
    <w:rsid w:val="0070493A"/>
    <w:rsid w:val="00706CB9"/>
    <w:rsid w:val="007162F8"/>
    <w:rsid w:val="007232EE"/>
    <w:rsid w:val="00732905"/>
    <w:rsid w:val="00736AE6"/>
    <w:rsid w:val="00742BCE"/>
    <w:rsid w:val="00745746"/>
    <w:rsid w:val="00745845"/>
    <w:rsid w:val="00747CD4"/>
    <w:rsid w:val="00751C13"/>
    <w:rsid w:val="007550A3"/>
    <w:rsid w:val="00757CBE"/>
    <w:rsid w:val="00780EA4"/>
    <w:rsid w:val="00783969"/>
    <w:rsid w:val="00785B7F"/>
    <w:rsid w:val="00797C75"/>
    <w:rsid w:val="007A1FB0"/>
    <w:rsid w:val="007A375D"/>
    <w:rsid w:val="007A49F6"/>
    <w:rsid w:val="007B31A3"/>
    <w:rsid w:val="007C5F4B"/>
    <w:rsid w:val="007C6CC6"/>
    <w:rsid w:val="007E038E"/>
    <w:rsid w:val="007E41A3"/>
    <w:rsid w:val="007E69E0"/>
    <w:rsid w:val="007F2569"/>
    <w:rsid w:val="007F338A"/>
    <w:rsid w:val="00803381"/>
    <w:rsid w:val="008058D8"/>
    <w:rsid w:val="00811D9E"/>
    <w:rsid w:val="008154AA"/>
    <w:rsid w:val="0082264F"/>
    <w:rsid w:val="00825155"/>
    <w:rsid w:val="00831A2B"/>
    <w:rsid w:val="00831BF0"/>
    <w:rsid w:val="00833D44"/>
    <w:rsid w:val="00853F07"/>
    <w:rsid w:val="00857DC4"/>
    <w:rsid w:val="00862E94"/>
    <w:rsid w:val="00865E44"/>
    <w:rsid w:val="008951E3"/>
    <w:rsid w:val="008A01A0"/>
    <w:rsid w:val="008A0716"/>
    <w:rsid w:val="008A4602"/>
    <w:rsid w:val="008A5742"/>
    <w:rsid w:val="008A7996"/>
    <w:rsid w:val="008B0CF9"/>
    <w:rsid w:val="008B0DF6"/>
    <w:rsid w:val="008B2611"/>
    <w:rsid w:val="008B3CF1"/>
    <w:rsid w:val="008B40B3"/>
    <w:rsid w:val="008B46D8"/>
    <w:rsid w:val="008C1F2E"/>
    <w:rsid w:val="008C1FFF"/>
    <w:rsid w:val="008C2520"/>
    <w:rsid w:val="008C6122"/>
    <w:rsid w:val="008C6970"/>
    <w:rsid w:val="008D70F8"/>
    <w:rsid w:val="008D7589"/>
    <w:rsid w:val="008E184E"/>
    <w:rsid w:val="008E3043"/>
    <w:rsid w:val="008E4AAC"/>
    <w:rsid w:val="008E54D8"/>
    <w:rsid w:val="008F5479"/>
    <w:rsid w:val="009046D6"/>
    <w:rsid w:val="00913DF5"/>
    <w:rsid w:val="00921195"/>
    <w:rsid w:val="009241AB"/>
    <w:rsid w:val="00924EEE"/>
    <w:rsid w:val="0092586E"/>
    <w:rsid w:val="0093418F"/>
    <w:rsid w:val="00936DB5"/>
    <w:rsid w:val="00940688"/>
    <w:rsid w:val="00946A53"/>
    <w:rsid w:val="00961B1F"/>
    <w:rsid w:val="00967D4E"/>
    <w:rsid w:val="00972E1B"/>
    <w:rsid w:val="0098099F"/>
    <w:rsid w:val="0098177B"/>
    <w:rsid w:val="00986983"/>
    <w:rsid w:val="00990B35"/>
    <w:rsid w:val="00990E3F"/>
    <w:rsid w:val="00995D64"/>
    <w:rsid w:val="009B14C9"/>
    <w:rsid w:val="009B2C7F"/>
    <w:rsid w:val="009B3459"/>
    <w:rsid w:val="009B4461"/>
    <w:rsid w:val="009C0443"/>
    <w:rsid w:val="009C2C55"/>
    <w:rsid w:val="009C45F8"/>
    <w:rsid w:val="009C4D32"/>
    <w:rsid w:val="009C5D4B"/>
    <w:rsid w:val="009C7146"/>
    <w:rsid w:val="009D42C9"/>
    <w:rsid w:val="009E2479"/>
    <w:rsid w:val="009E541F"/>
    <w:rsid w:val="009F11B6"/>
    <w:rsid w:val="009F5A7D"/>
    <w:rsid w:val="00A00F54"/>
    <w:rsid w:val="00A01202"/>
    <w:rsid w:val="00A019A9"/>
    <w:rsid w:val="00A047FE"/>
    <w:rsid w:val="00A078A9"/>
    <w:rsid w:val="00A15FA5"/>
    <w:rsid w:val="00A249CA"/>
    <w:rsid w:val="00A27A34"/>
    <w:rsid w:val="00A31411"/>
    <w:rsid w:val="00A3789C"/>
    <w:rsid w:val="00A41060"/>
    <w:rsid w:val="00A45918"/>
    <w:rsid w:val="00A504C1"/>
    <w:rsid w:val="00A51DA7"/>
    <w:rsid w:val="00A54A09"/>
    <w:rsid w:val="00A54FC8"/>
    <w:rsid w:val="00A55713"/>
    <w:rsid w:val="00A56DAC"/>
    <w:rsid w:val="00A62D4A"/>
    <w:rsid w:val="00A70393"/>
    <w:rsid w:val="00A70941"/>
    <w:rsid w:val="00A747A9"/>
    <w:rsid w:val="00A827E2"/>
    <w:rsid w:val="00A973E6"/>
    <w:rsid w:val="00AA686F"/>
    <w:rsid w:val="00AA74F4"/>
    <w:rsid w:val="00AA7584"/>
    <w:rsid w:val="00AB19F7"/>
    <w:rsid w:val="00AB69AB"/>
    <w:rsid w:val="00AC3279"/>
    <w:rsid w:val="00AC3B65"/>
    <w:rsid w:val="00AC451B"/>
    <w:rsid w:val="00AC4C4A"/>
    <w:rsid w:val="00AC5E64"/>
    <w:rsid w:val="00AC791E"/>
    <w:rsid w:val="00AD0A3A"/>
    <w:rsid w:val="00AD1E3F"/>
    <w:rsid w:val="00AD2501"/>
    <w:rsid w:val="00AD3078"/>
    <w:rsid w:val="00AD5B3C"/>
    <w:rsid w:val="00AD6377"/>
    <w:rsid w:val="00AD7730"/>
    <w:rsid w:val="00AF17A8"/>
    <w:rsid w:val="00AF2501"/>
    <w:rsid w:val="00AF4FE5"/>
    <w:rsid w:val="00B1391D"/>
    <w:rsid w:val="00B225BA"/>
    <w:rsid w:val="00B3035E"/>
    <w:rsid w:val="00B30A15"/>
    <w:rsid w:val="00B32FC4"/>
    <w:rsid w:val="00B35E04"/>
    <w:rsid w:val="00B407E1"/>
    <w:rsid w:val="00B42D4D"/>
    <w:rsid w:val="00B439D4"/>
    <w:rsid w:val="00B45AFC"/>
    <w:rsid w:val="00B53233"/>
    <w:rsid w:val="00B53FAF"/>
    <w:rsid w:val="00B62C0D"/>
    <w:rsid w:val="00B62D90"/>
    <w:rsid w:val="00B63C0D"/>
    <w:rsid w:val="00B66553"/>
    <w:rsid w:val="00B715AE"/>
    <w:rsid w:val="00B751BE"/>
    <w:rsid w:val="00B80917"/>
    <w:rsid w:val="00B80D34"/>
    <w:rsid w:val="00B80F4C"/>
    <w:rsid w:val="00B94257"/>
    <w:rsid w:val="00B9452D"/>
    <w:rsid w:val="00B94E31"/>
    <w:rsid w:val="00BA0781"/>
    <w:rsid w:val="00BC52DF"/>
    <w:rsid w:val="00BC58BD"/>
    <w:rsid w:val="00BC7588"/>
    <w:rsid w:val="00BD3FBD"/>
    <w:rsid w:val="00BE1C0D"/>
    <w:rsid w:val="00BE5B45"/>
    <w:rsid w:val="00BF3D6A"/>
    <w:rsid w:val="00BF5290"/>
    <w:rsid w:val="00BF6AFA"/>
    <w:rsid w:val="00C00E0B"/>
    <w:rsid w:val="00C03FDC"/>
    <w:rsid w:val="00C05743"/>
    <w:rsid w:val="00C079D4"/>
    <w:rsid w:val="00C16FB7"/>
    <w:rsid w:val="00C1784E"/>
    <w:rsid w:val="00C17CB3"/>
    <w:rsid w:val="00C2087C"/>
    <w:rsid w:val="00C22F0B"/>
    <w:rsid w:val="00C23161"/>
    <w:rsid w:val="00C2464F"/>
    <w:rsid w:val="00C27849"/>
    <w:rsid w:val="00C3502E"/>
    <w:rsid w:val="00C3510F"/>
    <w:rsid w:val="00C412D8"/>
    <w:rsid w:val="00C41820"/>
    <w:rsid w:val="00C41E8C"/>
    <w:rsid w:val="00C42922"/>
    <w:rsid w:val="00C47F8D"/>
    <w:rsid w:val="00C66F43"/>
    <w:rsid w:val="00C7153F"/>
    <w:rsid w:val="00C81D58"/>
    <w:rsid w:val="00C92C3D"/>
    <w:rsid w:val="00C93381"/>
    <w:rsid w:val="00C94EB9"/>
    <w:rsid w:val="00C9509D"/>
    <w:rsid w:val="00CB06BB"/>
    <w:rsid w:val="00CB63FC"/>
    <w:rsid w:val="00CB6D69"/>
    <w:rsid w:val="00CC50D4"/>
    <w:rsid w:val="00CC65C9"/>
    <w:rsid w:val="00CC71E1"/>
    <w:rsid w:val="00CC7292"/>
    <w:rsid w:val="00CD425C"/>
    <w:rsid w:val="00CE54D7"/>
    <w:rsid w:val="00CE6C37"/>
    <w:rsid w:val="00CF2CF1"/>
    <w:rsid w:val="00CF2DE1"/>
    <w:rsid w:val="00D04741"/>
    <w:rsid w:val="00D120EF"/>
    <w:rsid w:val="00D141A0"/>
    <w:rsid w:val="00D16322"/>
    <w:rsid w:val="00D1740E"/>
    <w:rsid w:val="00D202A2"/>
    <w:rsid w:val="00D2178B"/>
    <w:rsid w:val="00D22088"/>
    <w:rsid w:val="00D439C8"/>
    <w:rsid w:val="00D43F43"/>
    <w:rsid w:val="00D50874"/>
    <w:rsid w:val="00D54A62"/>
    <w:rsid w:val="00D6021F"/>
    <w:rsid w:val="00D614FB"/>
    <w:rsid w:val="00D61B99"/>
    <w:rsid w:val="00D649B4"/>
    <w:rsid w:val="00D74C2F"/>
    <w:rsid w:val="00D82B0B"/>
    <w:rsid w:val="00D934D2"/>
    <w:rsid w:val="00DA32F7"/>
    <w:rsid w:val="00DA4404"/>
    <w:rsid w:val="00DA46AA"/>
    <w:rsid w:val="00DA5144"/>
    <w:rsid w:val="00DA7282"/>
    <w:rsid w:val="00DB6132"/>
    <w:rsid w:val="00DB66AC"/>
    <w:rsid w:val="00DC2925"/>
    <w:rsid w:val="00DC317B"/>
    <w:rsid w:val="00DC5EE9"/>
    <w:rsid w:val="00DE1F66"/>
    <w:rsid w:val="00DE45AF"/>
    <w:rsid w:val="00DE7099"/>
    <w:rsid w:val="00DE742F"/>
    <w:rsid w:val="00DF4657"/>
    <w:rsid w:val="00DF5961"/>
    <w:rsid w:val="00DF7834"/>
    <w:rsid w:val="00E01EA3"/>
    <w:rsid w:val="00E0206A"/>
    <w:rsid w:val="00E0653F"/>
    <w:rsid w:val="00E06920"/>
    <w:rsid w:val="00E06FBD"/>
    <w:rsid w:val="00E121D8"/>
    <w:rsid w:val="00E1444B"/>
    <w:rsid w:val="00E153C6"/>
    <w:rsid w:val="00E346D9"/>
    <w:rsid w:val="00E44C6D"/>
    <w:rsid w:val="00E46BDA"/>
    <w:rsid w:val="00E46C7D"/>
    <w:rsid w:val="00E53A8C"/>
    <w:rsid w:val="00E55B13"/>
    <w:rsid w:val="00E55E5F"/>
    <w:rsid w:val="00E63ACE"/>
    <w:rsid w:val="00E66892"/>
    <w:rsid w:val="00E77860"/>
    <w:rsid w:val="00E91BF0"/>
    <w:rsid w:val="00E95EDF"/>
    <w:rsid w:val="00E96CA8"/>
    <w:rsid w:val="00EA3ECA"/>
    <w:rsid w:val="00EA6E94"/>
    <w:rsid w:val="00EB638A"/>
    <w:rsid w:val="00EB69CF"/>
    <w:rsid w:val="00EB7736"/>
    <w:rsid w:val="00EC4353"/>
    <w:rsid w:val="00EC6C74"/>
    <w:rsid w:val="00EC6F13"/>
    <w:rsid w:val="00ED2EFC"/>
    <w:rsid w:val="00EE3E60"/>
    <w:rsid w:val="00EE5433"/>
    <w:rsid w:val="00EF1222"/>
    <w:rsid w:val="00EF4500"/>
    <w:rsid w:val="00EF54FC"/>
    <w:rsid w:val="00EF6D0F"/>
    <w:rsid w:val="00F002DF"/>
    <w:rsid w:val="00F00C1F"/>
    <w:rsid w:val="00F043C5"/>
    <w:rsid w:val="00F13E46"/>
    <w:rsid w:val="00F300EB"/>
    <w:rsid w:val="00F32B97"/>
    <w:rsid w:val="00F376DE"/>
    <w:rsid w:val="00F5125A"/>
    <w:rsid w:val="00F52628"/>
    <w:rsid w:val="00F526AF"/>
    <w:rsid w:val="00F544CC"/>
    <w:rsid w:val="00F63A68"/>
    <w:rsid w:val="00F707A3"/>
    <w:rsid w:val="00F739E3"/>
    <w:rsid w:val="00F740C6"/>
    <w:rsid w:val="00F77E87"/>
    <w:rsid w:val="00F82323"/>
    <w:rsid w:val="00F9151B"/>
    <w:rsid w:val="00F93E52"/>
    <w:rsid w:val="00F9453B"/>
    <w:rsid w:val="00F97EC3"/>
    <w:rsid w:val="00FA20E7"/>
    <w:rsid w:val="00FA5D64"/>
    <w:rsid w:val="00FA7307"/>
    <w:rsid w:val="00FB512F"/>
    <w:rsid w:val="00FB65DA"/>
    <w:rsid w:val="00FB7B59"/>
    <w:rsid w:val="00FC733A"/>
    <w:rsid w:val="00FC75FC"/>
    <w:rsid w:val="00FC79DF"/>
    <w:rsid w:val="00FE1A9D"/>
    <w:rsid w:val="00FE5073"/>
    <w:rsid w:val="00FF08A8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2586E"/>
    <w:pPr>
      <w:keepNext/>
      <w:spacing w:after="360"/>
      <w:ind w:left="2772"/>
      <w:outlineLvl w:val="0"/>
    </w:pPr>
    <w:rPr>
      <w:rFonts w:ascii="Arial" w:hAnsi="Arial" w:cs="Arial"/>
      <w:b/>
      <w:bCs/>
      <w:spacing w:val="-4"/>
      <w:sz w:val="28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1928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1935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756E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56E3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1904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95C12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756E3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92806"/>
    <w:rPr>
      <w:rFonts w:cs="Times New Roman"/>
      <w:color w:val="0000FF"/>
      <w:u w:val="none"/>
      <w:effect w:val="none"/>
    </w:rPr>
  </w:style>
  <w:style w:type="paragraph" w:customStyle="1" w:styleId="singlepostmeta">
    <w:name w:val="singlepostmeta"/>
    <w:basedOn w:val="Normal"/>
    <w:uiPriority w:val="99"/>
    <w:rsid w:val="0019280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192806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454C34"/>
    <w:pPr>
      <w:tabs>
        <w:tab w:val="center" w:pos="4252"/>
        <w:tab w:val="right" w:pos="8504"/>
      </w:tabs>
      <w:ind w:firstLine="720"/>
      <w:jc w:val="both"/>
    </w:pPr>
    <w:rPr>
      <w:rFonts w:ascii="Arial" w:hAnsi="Arial" w:cs="Arial"/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54C34"/>
    <w:rPr>
      <w:rFonts w:ascii="Arial" w:hAnsi="Arial" w:cs="Arial"/>
      <w:snapToGrid w:val="0"/>
      <w:sz w:val="22"/>
    </w:rPr>
  </w:style>
  <w:style w:type="character" w:customStyle="1" w:styleId="apple-converted-space">
    <w:name w:val="apple-converted-space"/>
    <w:basedOn w:val="Fuentedeprrafopredeter"/>
    <w:rsid w:val="0016470A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C2087C"/>
    <w:rPr>
      <w:rFonts w:ascii="Consolas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2087C"/>
    <w:rPr>
      <w:rFonts w:ascii="Consolas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747C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747CD4"/>
    <w:rPr>
      <w:rFonts w:cs="Times New Roman"/>
      <w:sz w:val="24"/>
      <w:szCs w:val="24"/>
    </w:rPr>
  </w:style>
  <w:style w:type="character" w:customStyle="1" w:styleId="apple-style-span">
    <w:name w:val="apple-style-span"/>
    <w:basedOn w:val="Fuentedeprrafopredeter"/>
    <w:uiPriority w:val="99"/>
    <w:rsid w:val="00747CD4"/>
    <w:rPr>
      <w:rFonts w:cs="Times New Roman"/>
    </w:rPr>
  </w:style>
  <w:style w:type="paragraph" w:customStyle="1" w:styleId="entradilla">
    <w:name w:val="entradilla"/>
    <w:basedOn w:val="Normal"/>
    <w:uiPriority w:val="99"/>
    <w:rsid w:val="009F11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567048"/>
    <w:pPr>
      <w:ind w:left="720"/>
    </w:pPr>
  </w:style>
  <w:style w:type="character" w:styleId="Textoennegrita">
    <w:name w:val="Strong"/>
    <w:basedOn w:val="Fuentedeprrafopredeter"/>
    <w:uiPriority w:val="22"/>
    <w:qFormat/>
    <w:rsid w:val="00567048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FC79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C79D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DC5EE9"/>
    <w:rPr>
      <w:rFonts w:cs="Times New Roman"/>
      <w:i/>
      <w:iCs/>
    </w:rPr>
  </w:style>
  <w:style w:type="paragraph" w:customStyle="1" w:styleId="tipo2">
    <w:name w:val="tipo2"/>
    <w:basedOn w:val="Normal"/>
    <w:uiPriority w:val="99"/>
    <w:rsid w:val="00193505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rsid w:val="004C5756"/>
    <w:rPr>
      <w:rFonts w:cs="Times New Roman"/>
      <w:color w:val="800080"/>
      <w:u w:val="single"/>
    </w:rPr>
  </w:style>
  <w:style w:type="paragraph" w:customStyle="1" w:styleId="Default">
    <w:name w:val="Default"/>
    <w:rsid w:val="00DC2925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A7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92586E"/>
    <w:pPr>
      <w:keepNext/>
      <w:spacing w:after="360"/>
      <w:ind w:left="2772"/>
      <w:outlineLvl w:val="0"/>
    </w:pPr>
    <w:rPr>
      <w:rFonts w:ascii="Arial" w:hAnsi="Arial" w:cs="Arial"/>
      <w:b/>
      <w:bCs/>
      <w:spacing w:val="-4"/>
      <w:sz w:val="28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1928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19350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756E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756E3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1904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495C12"/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6756E3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192806"/>
    <w:rPr>
      <w:rFonts w:cs="Times New Roman"/>
      <w:color w:val="0000FF"/>
      <w:u w:val="none"/>
      <w:effect w:val="none"/>
    </w:rPr>
  </w:style>
  <w:style w:type="paragraph" w:customStyle="1" w:styleId="singlepostmeta">
    <w:name w:val="singlepostmeta"/>
    <w:basedOn w:val="Normal"/>
    <w:uiPriority w:val="99"/>
    <w:rsid w:val="0019280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192806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454C34"/>
    <w:pPr>
      <w:tabs>
        <w:tab w:val="center" w:pos="4252"/>
        <w:tab w:val="right" w:pos="8504"/>
      </w:tabs>
      <w:ind w:firstLine="720"/>
      <w:jc w:val="both"/>
    </w:pPr>
    <w:rPr>
      <w:rFonts w:ascii="Arial" w:hAnsi="Arial" w:cs="Arial"/>
      <w:sz w:val="22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54C34"/>
    <w:rPr>
      <w:rFonts w:ascii="Arial" w:hAnsi="Arial" w:cs="Arial"/>
      <w:snapToGrid w:val="0"/>
      <w:sz w:val="22"/>
    </w:rPr>
  </w:style>
  <w:style w:type="character" w:customStyle="1" w:styleId="apple-converted-space">
    <w:name w:val="apple-converted-space"/>
    <w:basedOn w:val="Fuentedeprrafopredeter"/>
    <w:rsid w:val="0016470A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C2087C"/>
    <w:rPr>
      <w:rFonts w:ascii="Consolas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C2087C"/>
    <w:rPr>
      <w:rFonts w:ascii="Consolas" w:hAnsi="Consolas" w:cs="Times New Roman"/>
      <w:sz w:val="21"/>
      <w:szCs w:val="21"/>
      <w:lang w:eastAsia="en-US"/>
    </w:rPr>
  </w:style>
  <w:style w:type="paragraph" w:styleId="Textoindependiente2">
    <w:name w:val="Body Text 2"/>
    <w:basedOn w:val="Normal"/>
    <w:link w:val="Textoindependiente2Car"/>
    <w:uiPriority w:val="99"/>
    <w:rsid w:val="00747C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747CD4"/>
    <w:rPr>
      <w:rFonts w:cs="Times New Roman"/>
      <w:sz w:val="24"/>
      <w:szCs w:val="24"/>
    </w:rPr>
  </w:style>
  <w:style w:type="character" w:customStyle="1" w:styleId="apple-style-span">
    <w:name w:val="apple-style-span"/>
    <w:basedOn w:val="Fuentedeprrafopredeter"/>
    <w:uiPriority w:val="99"/>
    <w:rsid w:val="00747CD4"/>
    <w:rPr>
      <w:rFonts w:cs="Times New Roman"/>
    </w:rPr>
  </w:style>
  <w:style w:type="paragraph" w:customStyle="1" w:styleId="entradilla">
    <w:name w:val="entradilla"/>
    <w:basedOn w:val="Normal"/>
    <w:uiPriority w:val="99"/>
    <w:rsid w:val="009F11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99"/>
    <w:qFormat/>
    <w:rsid w:val="00567048"/>
    <w:pPr>
      <w:ind w:left="720"/>
    </w:pPr>
  </w:style>
  <w:style w:type="character" w:styleId="Textoennegrita">
    <w:name w:val="Strong"/>
    <w:basedOn w:val="Fuentedeprrafopredeter"/>
    <w:uiPriority w:val="22"/>
    <w:qFormat/>
    <w:rsid w:val="00567048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FC79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FC79DF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DC5EE9"/>
    <w:rPr>
      <w:rFonts w:cs="Times New Roman"/>
      <w:i/>
      <w:iCs/>
    </w:rPr>
  </w:style>
  <w:style w:type="paragraph" w:customStyle="1" w:styleId="tipo2">
    <w:name w:val="tipo2"/>
    <w:basedOn w:val="Normal"/>
    <w:uiPriority w:val="99"/>
    <w:rsid w:val="00193505"/>
    <w:pPr>
      <w:spacing w:before="100" w:beforeAutospacing="1" w:after="100" w:afterAutospacing="1"/>
    </w:pPr>
  </w:style>
  <w:style w:type="character" w:styleId="Hipervnculovisitado">
    <w:name w:val="FollowedHyperlink"/>
    <w:basedOn w:val="Fuentedeprrafopredeter"/>
    <w:uiPriority w:val="99"/>
    <w:rsid w:val="004C5756"/>
    <w:rPr>
      <w:rFonts w:cs="Times New Roman"/>
      <w:color w:val="800080"/>
      <w:u w:val="single"/>
    </w:rPr>
  </w:style>
  <w:style w:type="paragraph" w:customStyle="1" w:styleId="Default">
    <w:name w:val="Default"/>
    <w:rsid w:val="00DC2925"/>
    <w:pPr>
      <w:autoSpaceDE w:val="0"/>
      <w:autoSpaceDN w:val="0"/>
      <w:adjustRightInd w:val="0"/>
    </w:pPr>
    <w:rPr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Dª</vt:lpstr>
    </vt:vector>
  </TitlesOfParts>
  <Company>Ayto. de Pozuelo de Alarcón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Dª</dc:title>
  <dc:creator>Eva Izquierdo</dc:creator>
  <cp:lastModifiedBy>Angel Gonzalez</cp:lastModifiedBy>
  <cp:revision>5</cp:revision>
  <cp:lastPrinted>2016-06-06T11:53:00Z</cp:lastPrinted>
  <dcterms:created xsi:type="dcterms:W3CDTF">2016-12-01T09:54:00Z</dcterms:created>
  <dcterms:modified xsi:type="dcterms:W3CDTF">2016-12-01T10:54:00Z</dcterms:modified>
</cp:coreProperties>
</file>